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广东省交运新能源发展服务中心理事会入会申请表</w:t>
      </w:r>
    </w:p>
    <w:p>
      <w:pPr>
        <w:tabs>
          <w:tab w:val="left" w:pos="1476"/>
        </w:tabs>
        <w:spacing w:before="120" w:after="120"/>
        <w:jc w:val="left"/>
        <w:rPr>
          <w:sz w:val="21"/>
        </w:rPr>
      </w:pPr>
    </w:p>
    <w:tbl>
      <w:tblPr>
        <w:tblStyle w:val="3"/>
        <w:tblpPr w:leftFromText="180" w:rightFromText="180" w:vertAnchor="page" w:horzAnchor="page" w:tblpX="1955" w:tblpY="43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759"/>
        <w:gridCol w:w="1545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</w:trPr>
        <w:tc>
          <w:tcPr>
            <w:tcW w:w="85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spacing w:before="156" w:beforeLines="50" w:after="156" w:afterLines="50" w:line="360" w:lineRule="auto"/>
              <w:rPr>
                <w:rFonts w:hint="eastAsia"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广东省交运新能源汽车发展服务中心理事会：</w:t>
            </w:r>
          </w:p>
          <w:p>
            <w:pPr>
              <w:spacing w:before="156" w:beforeLines="50" w:after="156" w:afterLines="50" w:line="360" w:lineRule="auto"/>
              <w:ind w:firstLine="480" w:firstLineChars="200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我单位自愿申请加入“广东省交运新能源汽车发展服务中心理事会”（以下简称理事会），并承诺遵守理事会章程，执行理事会决议，维护理事会权益，积极完成理事会交办的各项工作，与理事会其他成员团结协作，共同推动广东省新能源车辆的广泛应用和健康发展！ </w:t>
            </w:r>
          </w:p>
          <w:p>
            <w:pPr>
              <w:spacing w:before="156" w:beforeLines="50" w:after="156" w:afterLines="50" w:line="360" w:lineRule="auto"/>
              <w:ind w:firstLine="480" w:firstLineChars="200"/>
              <w:jc w:val="right"/>
              <w:rPr>
                <w:sz w:val="24"/>
                <w:szCs w:val="20"/>
              </w:rPr>
            </w:pPr>
          </w:p>
          <w:p>
            <w:pPr>
              <w:spacing w:before="156" w:beforeLines="50" w:after="156" w:afterLines="50" w:line="360" w:lineRule="auto"/>
              <w:ind w:firstLine="480" w:firstLineChars="20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年       月      日                                                                                                   </w:t>
            </w:r>
          </w:p>
          <w:p>
            <w:pPr>
              <w:spacing w:before="156" w:beforeLines="50" w:after="156" w:afterLines="50" w:line="360" w:lineRule="auto"/>
              <w:ind w:firstLine="480" w:firstLineChars="20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0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distribut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distribut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distribut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distribut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distribut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distribut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distribut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distribut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2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distribute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</w:tr>
    </w:tbl>
    <w:p>
      <w:pPr>
        <w:pStyle w:val="2"/>
        <w:spacing w:before="0" w:beforeAutospacing="0" w:after="240" w:afterAutospacing="0" w:line="360" w:lineRule="auto"/>
        <w:jc w:val="both"/>
        <w:rPr>
          <w:rFonts w:hint="eastAsia"/>
        </w:rPr>
      </w:pPr>
    </w:p>
    <w:p>
      <w:pPr>
        <w:pStyle w:val="2"/>
        <w:spacing w:before="0" w:beforeAutospacing="0" w:after="240" w:afterAutospacing="0" w:line="360" w:lineRule="auto"/>
        <w:jc w:val="both"/>
        <w:rPr>
          <w:rFonts w:hint="eastAsia"/>
        </w:rPr>
      </w:pPr>
      <w:r>
        <w:rPr>
          <w:rFonts w:hint="eastAsia"/>
        </w:rPr>
        <w:t>注：请申请单位填写回执函并加盖单位公章后，交广州市越秀区白云路27-1号2704房</w:t>
      </w:r>
    </w:p>
    <w:p>
      <w:pPr>
        <w:pStyle w:val="2"/>
        <w:spacing w:before="0" w:beforeAutospacing="0" w:after="240" w:afterAutospacing="0" w:line="360" w:lineRule="auto"/>
        <w:jc w:val="both"/>
        <w:rPr>
          <w:rFonts w:hint="eastAsia"/>
        </w:rPr>
      </w:pPr>
      <w:r>
        <w:rPr>
          <w:rFonts w:hint="eastAsia"/>
        </w:rPr>
        <w:t>联系人：</w:t>
      </w:r>
    </w:p>
    <w:p>
      <w:pPr>
        <w:pStyle w:val="2"/>
        <w:spacing w:before="0" w:beforeAutospacing="0" w:after="240" w:afterAutospacing="0" w:line="360" w:lineRule="auto"/>
        <w:jc w:val="both"/>
        <w:rPr>
          <w:b/>
          <w:bCs/>
          <w:szCs w:val="21"/>
        </w:rPr>
      </w:pPr>
      <w:r>
        <w:rPr>
          <w:rFonts w:hint="eastAsia"/>
        </w:rPr>
        <w:t>邮箱：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C2A10"/>
    <w:rsid w:val="630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2019-12-09T08:12:00Z</dcterms:created>
  <dc:creator>Mloong</dc:creator>
  <cp:lastModifiedBy>Mloong</cp:lastModifiedBy>
  <dcterms:modified xsi:type="dcterms:W3CDTF">2019-12-09T08:12:54Z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